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rFonts w:ascii="Quicksand" w:cs="Quicksand" w:eastAsia="Quicksand" w:hAnsi="Quicksand"/>
          <w:b w:val="1"/>
          <w:color w:val="5b5ba5"/>
          <w:sz w:val="48"/>
          <w:szCs w:val="48"/>
        </w:rPr>
      </w:pPr>
      <w:bookmarkStart w:colFirst="0" w:colLast="0" w:name="_gjdgxs" w:id="0"/>
      <w:bookmarkEnd w:id="0"/>
      <w:r w:rsidDel="00000000" w:rsidR="00000000" w:rsidRPr="00000000">
        <w:rPr>
          <w:rtl w:val="0"/>
        </w:rPr>
        <w:t xml:space="preserve">Lesson 2</w:t>
      </w:r>
      <w:r w:rsidDel="00000000" w:rsidR="00000000" w:rsidRPr="00000000">
        <w:rPr>
          <w:rFonts w:ascii="Quicksand" w:cs="Quicksand" w:eastAsia="Quicksand" w:hAnsi="Quicksand"/>
          <w:b w:val="1"/>
          <w:color w:val="5b5ba5"/>
          <w:sz w:val="48"/>
          <w:szCs w:val="48"/>
          <w:rtl w:val="0"/>
        </w:rPr>
        <w:t xml:space="preserve">:</w:t>
      </w:r>
      <w:r w:rsidDel="00000000" w:rsidR="00000000" w:rsidRPr="00000000">
        <w:rPr>
          <w:rtl w:val="0"/>
        </w:rPr>
        <w:t xml:space="preserve"> Recording sound</w:t>
      </w:r>
      <w:r w:rsidDel="00000000" w:rsidR="00000000" w:rsidRPr="00000000">
        <w:rPr>
          <w:rtl w:val="0"/>
        </w:rPr>
      </w:r>
    </w:p>
    <w:p w:rsidR="00000000" w:rsidDel="00000000" w:rsidP="00000000" w:rsidRDefault="00000000" w:rsidRPr="00000000" w14:paraId="00000002">
      <w:pPr>
        <w:pStyle w:val="Heading2"/>
        <w:rPr>
          <w:rFonts w:ascii="Quicksand" w:cs="Quicksand" w:eastAsia="Quicksand" w:hAnsi="Quicksand"/>
        </w:rPr>
      </w:pPr>
      <w:bookmarkStart w:colFirst="0" w:colLast="0" w:name="_30j0zll"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3">
      <w:pPr>
        <w:rPr>
          <w:rFonts w:ascii="Quicksand" w:cs="Quicksand" w:eastAsia="Quicksand" w:hAnsi="Quicksand"/>
        </w:rPr>
      </w:pPr>
      <w:r w:rsidDel="00000000" w:rsidR="00000000" w:rsidRPr="00000000">
        <w:rPr>
          <w:rFonts w:ascii="Quicksand" w:cs="Quicksand" w:eastAsia="Quicksand" w:hAnsi="Quicksand"/>
          <w:rtl w:val="0"/>
        </w:rPr>
        <w:t xml:space="preserve">In this lesson, learners will record their own sounds and play back the recorded audio. They will also listen to a range of podcasts and identify the features of a podcast.</w:t>
      </w:r>
      <w:r w:rsidDel="00000000" w:rsidR="00000000" w:rsidRPr="00000000">
        <w:rPr>
          <w:rtl w:val="0"/>
        </w:rPr>
      </w:r>
    </w:p>
    <w:p w:rsidR="00000000" w:rsidDel="00000000" w:rsidP="00000000" w:rsidRDefault="00000000" w:rsidRPr="00000000" w14:paraId="00000004">
      <w:pPr>
        <w:pStyle w:val="Heading2"/>
        <w:rPr>
          <w:rFonts w:ascii="Quicksand" w:cs="Quicksand" w:eastAsia="Quicksand" w:hAnsi="Quicksand"/>
        </w:rPr>
      </w:pPr>
      <w:bookmarkStart w:colFirst="0" w:colLast="0" w:name="_ig497zv0vaq9" w:id="2"/>
      <w:bookmarkEnd w:id="2"/>
      <w:r w:rsidDel="00000000" w:rsidR="00000000" w:rsidRPr="00000000">
        <w:rPr>
          <w:rFonts w:ascii="Quicksand" w:cs="Quicksand" w:eastAsia="Quicksand" w:hAnsi="Quicksand"/>
          <w:rtl w:val="0"/>
        </w:rPr>
        <w:t xml:space="preserve">Learning </w:t>
      </w:r>
      <w:r w:rsidDel="00000000" w:rsidR="00000000" w:rsidRPr="00000000">
        <w:rPr>
          <w:rFonts w:ascii="Quicksand" w:cs="Quicksand" w:eastAsia="Quicksand" w:hAnsi="Quicksand"/>
          <w:rtl w:val="0"/>
        </w:rPr>
        <w:t xml:space="preserve">objectives</w:t>
      </w:r>
      <w:r w:rsidDel="00000000" w:rsidR="00000000" w:rsidRPr="00000000">
        <w:rPr>
          <w:rtl w:val="0"/>
        </w:rPr>
      </w:r>
    </w:p>
    <w:p w:rsidR="00000000" w:rsidDel="00000000" w:rsidP="00000000" w:rsidRDefault="00000000" w:rsidRPr="00000000" w14:paraId="00000005">
      <w:pPr>
        <w:spacing w:line="240" w:lineRule="auto"/>
        <w:rPr>
          <w:rFonts w:ascii="Quicksand" w:cs="Quicksand" w:eastAsia="Quicksand" w:hAnsi="Quicksand"/>
          <w:color w:val="3c4043"/>
        </w:rPr>
      </w:pPr>
      <w:r w:rsidDel="00000000" w:rsidR="00000000" w:rsidRPr="00000000">
        <w:rPr>
          <w:rFonts w:ascii="Quicksand Light" w:cs="Quicksand Light" w:eastAsia="Quicksand Light" w:hAnsi="Quicksand Light"/>
          <w:color w:val="3c4043"/>
          <w:rtl w:val="0"/>
        </w:rPr>
        <w:t xml:space="preserve">To use a digital device to record sound</w:t>
      </w:r>
      <w:r w:rsidDel="00000000" w:rsidR="00000000" w:rsidRPr="00000000">
        <w:rPr>
          <w:rtl w:val="0"/>
        </w:rPr>
      </w:r>
    </w:p>
    <w:p w:rsidR="00000000" w:rsidDel="00000000" w:rsidP="00000000" w:rsidRDefault="00000000" w:rsidRPr="00000000" w14:paraId="00000006">
      <w:pPr>
        <w:widowControl w:val="0"/>
        <w:numPr>
          <w:ilvl w:val="0"/>
          <w:numId w:val="3"/>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I can use a device to record audio and play back sound</w:t>
      </w:r>
    </w:p>
    <w:p w:rsidR="00000000" w:rsidDel="00000000" w:rsidP="00000000" w:rsidRDefault="00000000" w:rsidRPr="00000000" w14:paraId="00000007">
      <w:pPr>
        <w:widowControl w:val="0"/>
        <w:numPr>
          <w:ilvl w:val="0"/>
          <w:numId w:val="3"/>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I can suggest how to improve my recording</w:t>
      </w:r>
    </w:p>
    <w:p w:rsidR="00000000" w:rsidDel="00000000" w:rsidP="00000000" w:rsidRDefault="00000000" w:rsidRPr="00000000" w14:paraId="00000008">
      <w:pPr>
        <w:widowControl w:val="0"/>
        <w:numPr>
          <w:ilvl w:val="0"/>
          <w:numId w:val="3"/>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I can discuss what other people include when recording sound for a podcast</w:t>
      </w:r>
      <w:r w:rsidDel="00000000" w:rsidR="00000000" w:rsidRPr="00000000">
        <w:rPr>
          <w:rtl w:val="0"/>
        </w:rPr>
      </w:r>
    </w:p>
    <w:p w:rsidR="00000000" w:rsidDel="00000000" w:rsidP="00000000" w:rsidRDefault="00000000" w:rsidRPr="00000000" w14:paraId="00000009">
      <w:pPr>
        <w:pStyle w:val="Heading2"/>
        <w:rPr>
          <w:rFonts w:ascii="Quicksand" w:cs="Quicksand" w:eastAsia="Quicksand" w:hAnsi="Quicksand"/>
        </w:rPr>
      </w:pPr>
      <w:bookmarkStart w:colFirst="0" w:colLast="0" w:name="_dba007rk0n4j" w:id="3"/>
      <w:bookmarkEnd w:id="3"/>
      <w:r w:rsidDel="00000000" w:rsidR="00000000" w:rsidRPr="00000000">
        <w:rPr>
          <w:rFonts w:ascii="Quicksand" w:cs="Quicksand" w:eastAsia="Quicksand" w:hAnsi="Quicksand"/>
          <w:rtl w:val="0"/>
        </w:rPr>
        <w:t xml:space="preserve">Key vocabulary</w:t>
      </w:r>
    </w:p>
    <w:p w:rsidR="00000000" w:rsidDel="00000000" w:rsidP="00000000" w:rsidRDefault="00000000" w:rsidRPr="00000000" w14:paraId="0000000A">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Audio, sound, record, playback, start, pause, stop, podcast</w:t>
      </w:r>
    </w:p>
    <w:p w:rsidR="00000000" w:rsidDel="00000000" w:rsidP="00000000" w:rsidRDefault="00000000" w:rsidRPr="00000000" w14:paraId="0000000B">
      <w:pPr>
        <w:pStyle w:val="Heading2"/>
        <w:rPr>
          <w:rFonts w:ascii="Quicksand" w:cs="Quicksand" w:eastAsia="Quicksand" w:hAnsi="Quicksand"/>
        </w:rPr>
      </w:pPr>
      <w:bookmarkStart w:colFirst="0" w:colLast="0" w:name="_3znysh7" w:id="4"/>
      <w:bookmarkEnd w:id="4"/>
      <w:r w:rsidDel="00000000" w:rsidR="00000000" w:rsidRPr="00000000">
        <w:rPr>
          <w:rFonts w:ascii="Quicksand" w:cs="Quicksand" w:eastAsia="Quicksand" w:hAnsi="Quicksand"/>
          <w:rtl w:val="0"/>
        </w:rPr>
        <w:t xml:space="preserve">Preparation</w:t>
      </w:r>
    </w:p>
    <w:p w:rsidR="00000000" w:rsidDel="00000000" w:rsidP="00000000" w:rsidRDefault="00000000" w:rsidRPr="00000000" w14:paraId="0000000C">
      <w:pPr>
        <w:spacing w:line="276"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Subject knowledge:</w:t>
      </w:r>
    </w:p>
    <w:p w:rsidR="00000000" w:rsidDel="00000000" w:rsidP="00000000" w:rsidRDefault="00000000" w:rsidRPr="00000000" w14:paraId="0000000D">
      <w:pPr>
        <w:spacing w:line="276" w:lineRule="auto"/>
        <w:ind w:left="0" w:firstLine="0"/>
        <w:rPr>
          <w:rFonts w:ascii="Quicksand" w:cs="Quicksand" w:eastAsia="Quicksand" w:hAnsi="Quicksand"/>
        </w:rPr>
      </w:pPr>
      <w:r w:rsidDel="00000000" w:rsidR="00000000" w:rsidRPr="00000000">
        <w:rPr>
          <w:rFonts w:ascii="Quicksand" w:cs="Quicksand" w:eastAsia="Quicksand" w:hAnsi="Quicksand"/>
          <w:rtl w:val="0"/>
        </w:rPr>
        <w:t xml:space="preserve">You will need to be familiar with using Audacity to record audio, including how to delete individual tracks.</w:t>
      </w:r>
      <w:r w:rsidDel="00000000" w:rsidR="00000000" w:rsidRPr="00000000">
        <w:rPr>
          <w:rtl w:val="0"/>
        </w:rPr>
      </w:r>
    </w:p>
    <w:p w:rsidR="00000000" w:rsidDel="00000000" w:rsidP="00000000" w:rsidRDefault="00000000" w:rsidRPr="00000000" w14:paraId="0000000E">
      <w:pPr>
        <w:spacing w:line="276" w:lineRule="auto"/>
        <w:ind w:left="0" w:firstLine="0"/>
        <w:rPr>
          <w:rFonts w:ascii="Quicksand" w:cs="Quicksand" w:eastAsia="Quicksand" w:hAnsi="Quicksand"/>
        </w:rPr>
      </w:pPr>
      <w:r w:rsidDel="00000000" w:rsidR="00000000" w:rsidRPr="00000000">
        <w:rPr>
          <w:rFonts w:ascii="Quicksand" w:cs="Quicksand" w:eastAsia="Quicksand" w:hAnsi="Quicksand"/>
          <w:rtl w:val="0"/>
        </w:rPr>
        <w:t xml:space="preserve">You need to</w:t>
      </w:r>
      <w:r w:rsidDel="00000000" w:rsidR="00000000" w:rsidRPr="00000000">
        <w:rPr>
          <w:rFonts w:ascii="Quicksand" w:cs="Quicksand" w:eastAsia="Quicksand" w:hAnsi="Quicksand"/>
          <w:rtl w:val="0"/>
        </w:rPr>
        <w:t xml:space="preserve"> consider how learners can record sound with minimal interference from other learners, and how this can be managed in the classroom. Possible options include:</w:t>
      </w:r>
    </w:p>
    <w:p w:rsidR="00000000" w:rsidDel="00000000" w:rsidP="00000000" w:rsidRDefault="00000000" w:rsidRPr="00000000" w14:paraId="0000000F">
      <w:pPr>
        <w:numPr>
          <w:ilvl w:val="0"/>
          <w:numId w:val="1"/>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Using additional rooms or areas within the school</w:t>
      </w:r>
    </w:p>
    <w:p w:rsidR="00000000" w:rsidDel="00000000" w:rsidP="00000000" w:rsidRDefault="00000000" w:rsidRPr="00000000" w14:paraId="00000010">
      <w:pPr>
        <w:numPr>
          <w:ilvl w:val="0"/>
          <w:numId w:val="1"/>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Working outside</w:t>
      </w:r>
    </w:p>
    <w:p w:rsidR="00000000" w:rsidDel="00000000" w:rsidP="00000000" w:rsidRDefault="00000000" w:rsidRPr="00000000" w14:paraId="00000011">
      <w:pPr>
        <w:numPr>
          <w:ilvl w:val="0"/>
          <w:numId w:val="1"/>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Having an allocated time slot for each group to record their sound</w:t>
      </w:r>
    </w:p>
    <w:p w:rsidR="00000000" w:rsidDel="00000000" w:rsidP="00000000" w:rsidRDefault="00000000" w:rsidRPr="00000000" w14:paraId="00000012">
      <w:pPr>
        <w:numPr>
          <w:ilvl w:val="0"/>
          <w:numId w:val="1"/>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Turning learners’ tables on their sides and placing them close to a wall, with learners sitting between the table and the wall, which helps reduce sound interference</w:t>
      </w:r>
    </w:p>
    <w:p w:rsidR="00000000" w:rsidDel="00000000" w:rsidP="00000000" w:rsidRDefault="00000000" w:rsidRPr="00000000" w14:paraId="00000013">
      <w:pPr>
        <w:spacing w:line="240" w:lineRule="auto"/>
        <w:ind w:left="72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14">
      <w:pPr>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Whatever options are chosen, appropriate safeguarding policies, along with health and safety guidance, should be followed carefully to ensure the well-being of learners.</w:t>
      </w:r>
      <w:r w:rsidDel="00000000" w:rsidR="00000000" w:rsidRPr="00000000">
        <w:rPr>
          <w:rtl w:val="0"/>
        </w:rPr>
      </w:r>
    </w:p>
    <w:p w:rsidR="00000000" w:rsidDel="00000000" w:rsidP="00000000" w:rsidRDefault="00000000" w:rsidRPr="00000000" w14:paraId="00000015">
      <w:pPr>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6">
      <w:pPr>
        <w:spacing w:line="276"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You will need:</w:t>
      </w: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rPr>
          <w:rFonts w:ascii="Quicksand" w:cs="Quicksand" w:eastAsia="Quicksand" w:hAnsi="Quicksand"/>
        </w:rPr>
      </w:pPr>
      <w:hyperlink r:id="rId6">
        <w:r w:rsidDel="00000000" w:rsidR="00000000" w:rsidRPr="00000000">
          <w:rPr>
            <w:rFonts w:ascii="Quicksand" w:cs="Quicksand" w:eastAsia="Quicksand" w:hAnsi="Quicksand"/>
            <w:color w:val="1155cc"/>
            <w:u w:val="single"/>
            <w:rtl w:val="0"/>
          </w:rPr>
          <w:t xml:space="preserve">Slides</w:t>
        </w:r>
      </w:hyperlink>
      <w:r w:rsidDel="00000000" w:rsidR="00000000" w:rsidRPr="00000000">
        <w:rPr>
          <w:rFonts w:ascii="Quicksand" w:cs="Quicksand" w:eastAsia="Quicksand" w:hAnsi="Quicksand"/>
          <w:rtl w:val="0"/>
        </w:rPr>
        <w:t xml:space="preserve"> (ncce.io/cm4a-2-s)</w:t>
      </w:r>
      <w:r w:rsidDel="00000000" w:rsidR="00000000" w:rsidRPr="00000000">
        <w:rPr>
          <w:rtl w:val="0"/>
        </w:rPr>
      </w:r>
    </w:p>
    <w:p w:rsidR="00000000" w:rsidDel="00000000" w:rsidP="00000000" w:rsidRDefault="00000000" w:rsidRPr="00000000" w14:paraId="00000018">
      <w:pPr>
        <w:numPr>
          <w:ilvl w:val="0"/>
          <w:numId w:val="4"/>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A device capable of recording sound and playing back audio; this could be a laptop using the Audacity software, or a voice memo recorder on a tablet</w:t>
      </w:r>
    </w:p>
    <w:p w:rsidR="00000000" w:rsidDel="00000000" w:rsidP="00000000" w:rsidRDefault="00000000" w:rsidRPr="00000000" w14:paraId="00000019">
      <w:pPr>
        <w:numPr>
          <w:ilvl w:val="0"/>
          <w:numId w:val="6"/>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Individual whiteboards, pens, and erasers</w:t>
      </w:r>
    </w:p>
    <w:p w:rsidR="00000000" w:rsidDel="00000000" w:rsidP="00000000" w:rsidRDefault="00000000" w:rsidRPr="00000000" w14:paraId="0000001A">
      <w:pPr>
        <w:numPr>
          <w:ilvl w:val="0"/>
          <w:numId w:val="6"/>
        </w:numPr>
        <w:spacing w:line="276" w:lineRule="auto"/>
        <w:ind w:left="720" w:hanging="360"/>
        <w:rPr>
          <w:rFonts w:ascii="Quicksand" w:cs="Quicksand" w:eastAsia="Quicksand" w:hAnsi="Quicksand"/>
        </w:rPr>
      </w:pPr>
      <w:hyperlink r:id="rId7">
        <w:r w:rsidDel="00000000" w:rsidR="00000000" w:rsidRPr="00000000">
          <w:rPr>
            <w:rFonts w:ascii="Quicksand" w:cs="Quicksand" w:eastAsia="Quicksand" w:hAnsi="Quicksand"/>
            <w:color w:val="1155cc"/>
            <w:u w:val="single"/>
            <w:rtl w:val="0"/>
          </w:rPr>
          <w:t xml:space="preserve">Features of podcasts handout</w:t>
        </w:r>
      </w:hyperlink>
      <w:r w:rsidDel="00000000" w:rsidR="00000000" w:rsidRPr="00000000">
        <w:rPr>
          <w:rFonts w:ascii="Quicksand" w:cs="Quicksand" w:eastAsia="Quicksand" w:hAnsi="Quicksand"/>
          <w:rtl w:val="0"/>
        </w:rPr>
        <w:t xml:space="preserve"> (ncce.io/cm4a-2-a1-h) </w:t>
      </w:r>
      <w:r w:rsidDel="00000000" w:rsidR="00000000" w:rsidRPr="00000000">
        <w:rPr>
          <w:rtl w:val="0"/>
        </w:rPr>
      </w:r>
    </w:p>
    <w:p w:rsidR="00000000" w:rsidDel="00000000" w:rsidP="00000000" w:rsidRDefault="00000000" w:rsidRPr="00000000" w14:paraId="0000001B">
      <w:pPr>
        <w:numPr>
          <w:ilvl w:val="0"/>
          <w:numId w:val="6"/>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Optional: Headphones for each device, to enable individual playback of recordings</w:t>
      </w:r>
    </w:p>
    <w:p w:rsidR="00000000" w:rsidDel="00000000" w:rsidP="00000000" w:rsidRDefault="00000000" w:rsidRPr="00000000" w14:paraId="0000001C">
      <w:pPr>
        <w:numPr>
          <w:ilvl w:val="0"/>
          <w:numId w:val="2"/>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Optional: A section of text for pupils to read out when recording their voice</w:t>
      </w:r>
    </w:p>
    <w:p w:rsidR="00000000" w:rsidDel="00000000" w:rsidP="00000000" w:rsidRDefault="00000000" w:rsidRPr="00000000" w14:paraId="0000001D">
      <w:pPr>
        <w:numPr>
          <w:ilvl w:val="0"/>
          <w:numId w:val="2"/>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Optional: A selection of musical instruments for pupils to play and record</w:t>
      </w:r>
    </w:p>
    <w:p w:rsidR="00000000" w:rsidDel="00000000" w:rsidP="00000000" w:rsidRDefault="00000000" w:rsidRPr="00000000" w14:paraId="0000001E">
      <w:pPr>
        <w:numPr>
          <w:ilvl w:val="0"/>
          <w:numId w:val="2"/>
        </w:numPr>
        <w:spacing w:line="276"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The following videos need to be accessible:</w:t>
      </w:r>
    </w:p>
    <w:p w:rsidR="00000000" w:rsidDel="00000000" w:rsidP="00000000" w:rsidRDefault="00000000" w:rsidRPr="00000000" w14:paraId="0000001F">
      <w:pPr>
        <w:numPr>
          <w:ilvl w:val="1"/>
          <w:numId w:val="2"/>
        </w:numPr>
        <w:spacing w:line="276" w:lineRule="auto"/>
        <w:ind w:left="1440" w:hanging="360"/>
        <w:rPr>
          <w:rFonts w:ascii="Quicksand" w:cs="Quicksand" w:eastAsia="Quicksand" w:hAnsi="Quicksand"/>
          <w:u w:val="none"/>
        </w:rPr>
      </w:pPr>
      <w:hyperlink r:id="rId8">
        <w:r w:rsidDel="00000000" w:rsidR="00000000" w:rsidRPr="00000000">
          <w:rPr>
            <w:rFonts w:ascii="Quicksand" w:cs="Quicksand" w:eastAsia="Quicksand" w:hAnsi="Quicksand"/>
            <w:color w:val="1155cc"/>
            <w:u w:val="single"/>
            <w:rtl w:val="0"/>
          </w:rPr>
          <w:t xml:space="preserve">https://www.youtube.com/watch?v=H56oewP63t8</w:t>
        </w:r>
      </w:hyperlink>
      <w:r w:rsidDel="00000000" w:rsidR="00000000" w:rsidRPr="00000000">
        <w:rPr>
          <w:rtl w:val="0"/>
        </w:rPr>
      </w:r>
    </w:p>
    <w:p w:rsidR="00000000" w:rsidDel="00000000" w:rsidP="00000000" w:rsidRDefault="00000000" w:rsidRPr="00000000" w14:paraId="00000020">
      <w:pPr>
        <w:numPr>
          <w:ilvl w:val="1"/>
          <w:numId w:val="2"/>
        </w:numPr>
        <w:spacing w:line="276" w:lineRule="auto"/>
        <w:ind w:left="1440" w:hanging="360"/>
        <w:rPr>
          <w:rFonts w:ascii="Quicksand" w:cs="Quicksand" w:eastAsia="Quicksand" w:hAnsi="Quicksand"/>
          <w:u w:val="none"/>
        </w:rPr>
      </w:pPr>
      <w:hyperlink r:id="rId9">
        <w:r w:rsidDel="00000000" w:rsidR="00000000" w:rsidRPr="00000000">
          <w:rPr>
            <w:rFonts w:ascii="Quicksand" w:cs="Quicksand" w:eastAsia="Quicksand" w:hAnsi="Quicksand"/>
            <w:color w:val="1155cc"/>
            <w:u w:val="single"/>
            <w:rtl w:val="0"/>
          </w:rPr>
          <w:t xml:space="preserve">https://www.youtube.com/watch?v=jD2fRpP6Hhg&amp;list=PLJ5GVOXc8N97XH83kJhy95MA8Krpl8zt3&amp;index=6</w:t>
        </w:r>
      </w:hyperlink>
      <w:r w:rsidDel="00000000" w:rsidR="00000000" w:rsidRPr="00000000">
        <w:rPr>
          <w:rtl w:val="0"/>
        </w:rPr>
      </w:r>
    </w:p>
    <w:p w:rsidR="00000000" w:rsidDel="00000000" w:rsidP="00000000" w:rsidRDefault="00000000" w:rsidRPr="00000000" w14:paraId="00000021">
      <w:pPr>
        <w:numPr>
          <w:ilvl w:val="1"/>
          <w:numId w:val="2"/>
        </w:numPr>
        <w:spacing w:line="276" w:lineRule="auto"/>
        <w:ind w:left="1440" w:hanging="360"/>
        <w:rPr>
          <w:rFonts w:ascii="Quicksand" w:cs="Quicksand" w:eastAsia="Quicksand" w:hAnsi="Quicksand"/>
          <w:u w:val="none"/>
        </w:rPr>
      </w:pPr>
      <w:hyperlink r:id="rId10">
        <w:r w:rsidDel="00000000" w:rsidR="00000000" w:rsidRPr="00000000">
          <w:rPr>
            <w:rFonts w:ascii="Quicksand" w:cs="Quicksand" w:eastAsia="Quicksand" w:hAnsi="Quicksand"/>
            <w:color w:val="1155cc"/>
            <w:u w:val="single"/>
            <w:rtl w:val="0"/>
          </w:rPr>
          <w:t xml:space="preserve">https://www.youtube.com/watch?v=LvENIdEuf0A</w:t>
        </w:r>
      </w:hyperlink>
      <w:r w:rsidDel="00000000" w:rsidR="00000000" w:rsidRPr="00000000">
        <w:rPr>
          <w:rtl w:val="0"/>
        </w:rPr>
      </w:r>
    </w:p>
    <w:p w:rsidR="00000000" w:rsidDel="00000000" w:rsidP="00000000" w:rsidRDefault="00000000" w:rsidRPr="00000000" w14:paraId="00000022">
      <w:pPr>
        <w:pStyle w:val="Heading2"/>
        <w:rPr>
          <w:rFonts w:ascii="Quicksand" w:cs="Quicksand" w:eastAsia="Quicksand" w:hAnsi="Quicksand"/>
        </w:rPr>
      </w:pPr>
      <w:bookmarkStart w:colFirst="0" w:colLast="0" w:name="_q05kqxp07xc3" w:id="5"/>
      <w:bookmarkEnd w:id="5"/>
      <w:r w:rsidDel="00000000" w:rsidR="00000000" w:rsidRPr="00000000">
        <w:rPr>
          <w:rFonts w:ascii="Quicksand" w:cs="Quicksand" w:eastAsia="Quicksand" w:hAnsi="Quicksand"/>
          <w:rtl w:val="0"/>
        </w:rPr>
        <w:t xml:space="preserve">Assessment opportunities</w:t>
      </w:r>
      <w:r w:rsidDel="00000000" w:rsidR="00000000" w:rsidRPr="00000000">
        <w:rPr>
          <w:rtl w:val="0"/>
        </w:rPr>
      </w:r>
    </w:p>
    <w:p w:rsidR="00000000" w:rsidDel="00000000" w:rsidP="00000000" w:rsidRDefault="00000000" w:rsidRPr="00000000" w14:paraId="00000023">
      <w:pPr>
        <w:ind w:left="0" w:firstLine="0"/>
        <w:rPr>
          <w:rFonts w:ascii="Quicksand" w:cs="Quicksand" w:eastAsia="Quicksand" w:hAnsi="Quicksand"/>
        </w:rPr>
      </w:pPr>
      <w:r w:rsidDel="00000000" w:rsidR="00000000" w:rsidRPr="00000000">
        <w:rPr>
          <w:rFonts w:ascii="Quicksand" w:cs="Quicksand" w:eastAsia="Quicksand" w:hAnsi="Quicksand"/>
          <w:b w:val="1"/>
          <w:color w:val="3c4043"/>
          <w:rtl w:val="0"/>
        </w:rPr>
        <w:t xml:space="preserve">Activity 1: </w:t>
      </w:r>
      <w:r w:rsidDel="00000000" w:rsidR="00000000" w:rsidRPr="00000000">
        <w:rPr>
          <w:rFonts w:ascii="Quicksand" w:cs="Quicksand" w:eastAsia="Quicksand" w:hAnsi="Quicksand"/>
          <w:rtl w:val="0"/>
        </w:rPr>
        <w:t xml:space="preserve">Learners can demonstrate their ability to make a good audio recording based on the previous lesson’s criteria.</w:t>
      </w:r>
      <w:r w:rsidDel="00000000" w:rsidR="00000000" w:rsidRPr="00000000">
        <w:rPr>
          <w:rtl w:val="0"/>
        </w:rPr>
      </w:r>
    </w:p>
    <w:p w:rsidR="00000000" w:rsidDel="00000000" w:rsidP="00000000" w:rsidRDefault="00000000" w:rsidRPr="00000000" w14:paraId="00000024">
      <w:pPr>
        <w:pStyle w:val="Heading2"/>
        <w:rPr>
          <w:rFonts w:ascii="Quicksand" w:cs="Quicksand" w:eastAsia="Quicksand" w:hAnsi="Quicksand"/>
        </w:rPr>
      </w:pPr>
      <w:bookmarkStart w:colFirst="0" w:colLast="0" w:name="_4x2pm2wror5v" w:id="6"/>
      <w:bookmarkEnd w:id="6"/>
      <w:r w:rsidDel="00000000" w:rsidR="00000000" w:rsidRPr="00000000">
        <w:rPr>
          <w:rFonts w:ascii="Quicksand" w:cs="Quicksand" w:eastAsia="Quicksand" w:hAnsi="Quicksand"/>
          <w:rtl w:val="0"/>
        </w:rPr>
        <w:t xml:space="preserve">Outline plan</w:t>
      </w:r>
      <w:r w:rsidDel="00000000" w:rsidR="00000000" w:rsidRPr="00000000">
        <w:rPr>
          <w:rtl w:val="0"/>
        </w:rPr>
      </w:r>
    </w:p>
    <w:p w:rsidR="00000000" w:rsidDel="00000000" w:rsidP="00000000" w:rsidRDefault="00000000" w:rsidRPr="00000000" w14:paraId="0000002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Please note that the </w:t>
      </w:r>
      <w:r w:rsidDel="00000000" w:rsidR="00000000" w:rsidRPr="00000000">
        <w:rPr>
          <w:rFonts w:ascii="Quicksand" w:cs="Quicksand" w:eastAsia="Quicksand" w:hAnsi="Quicksand"/>
          <w:rtl w:val="0"/>
        </w:rPr>
        <w:t xml:space="preserve">slide deck</w:t>
      </w:r>
      <w:r w:rsidDel="00000000" w:rsidR="00000000" w:rsidRPr="00000000">
        <w:rPr>
          <w:rFonts w:ascii="Quicksand" w:cs="Quicksand" w:eastAsia="Quicksand" w:hAnsi="Quicksand"/>
          <w:rtl w:val="0"/>
        </w:rPr>
        <w:t xml:space="preserve"> labels the activities in the top right-hand corner to help you navigate the lesson. </w:t>
      </w:r>
    </w:p>
    <w:p w:rsidR="00000000" w:rsidDel="00000000" w:rsidP="00000000" w:rsidRDefault="00000000" w:rsidRPr="00000000" w14:paraId="00000026">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7">
      <w:pPr>
        <w:widowControl w:val="0"/>
        <w:spacing w:line="240" w:lineRule="auto"/>
        <w:rPr>
          <w:rFonts w:ascii="Quicksand" w:cs="Quicksand" w:eastAsia="Quicksand" w:hAnsi="Quicksand"/>
          <w:i w:val="1"/>
        </w:rPr>
      </w:pPr>
      <w:r w:rsidDel="00000000" w:rsidR="00000000" w:rsidRPr="00000000">
        <w:rPr>
          <w:rFonts w:ascii="Quicksand" w:cs="Quicksand" w:eastAsia="Quicksand" w:hAnsi="Quicksand"/>
          <w:i w:val="1"/>
          <w:rtl w:val="0"/>
        </w:rPr>
        <w:t xml:space="preserve">*Timings are rough guides</w:t>
      </w:r>
    </w:p>
    <w:tbl>
      <w:tblPr>
        <w:tblStyle w:val="Table1"/>
        <w:tblW w:w="9345.0" w:type="dxa"/>
        <w:jc w:val="left"/>
        <w:tblInd w:w="10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1515"/>
        <w:gridCol w:w="7830"/>
        <w:tblGridChange w:id="0">
          <w:tblGrid>
            <w:gridCol w:w="1515"/>
            <w:gridCol w:w="7830"/>
          </w:tblGrid>
        </w:tblGridChange>
      </w:tblGrid>
      <w:tr>
        <w:trPr>
          <w:trHeight w:val="420" w:hRule="atLeast"/>
        </w:trPr>
        <w:tc>
          <w:tcPr>
            <w:vMerge w:val="restart"/>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Introduction</w:t>
            </w:r>
          </w:p>
          <w:p w:rsidR="00000000" w:rsidDel="00000000" w:rsidP="00000000" w:rsidRDefault="00000000" w:rsidRPr="00000000" w14:paraId="00000029">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(Slides 1–2)</w:t>
            </w:r>
            <w:r w:rsidDel="00000000" w:rsidR="00000000" w:rsidRPr="00000000">
              <w:rPr>
                <w:rtl w:val="0"/>
              </w:rPr>
            </w:r>
          </w:p>
          <w:p w:rsidR="00000000" w:rsidDel="00000000" w:rsidP="00000000" w:rsidRDefault="00000000" w:rsidRPr="00000000" w14:paraId="0000002A">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B">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2</w:t>
            </w:r>
            <w:r w:rsidDel="00000000" w:rsidR="00000000" w:rsidRPr="00000000">
              <w:rPr>
                <w:rFonts w:ascii="Quicksand" w:cs="Quicksand" w:eastAsia="Quicksand" w:hAnsi="Quicksand"/>
                <w:rtl w:val="0"/>
              </w:rPr>
              <w:t xml:space="preserve"> mins</w:t>
            </w:r>
          </w:p>
        </w:tc>
        <w:tc>
          <w:tcPr>
            <w:vMerge w:val="restart"/>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Share the learning objectives with the learners.</w:t>
            </w:r>
            <w:r w:rsidDel="00000000" w:rsidR="00000000" w:rsidRPr="00000000">
              <w:rPr>
                <w:rtl w:val="0"/>
              </w:rPr>
            </w:r>
          </w:p>
        </w:tc>
      </w:tr>
      <w:tr>
        <w:trPr>
          <w:trHeight w:val="420" w:hRule="atLeast"/>
        </w:trPr>
        <w:tc>
          <w:tcPr>
            <w:vMerge w:val="continue"/>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ind w:left="0" w:firstLine="0"/>
              <w:rPr>
                <w:rFonts w:ascii="Quicksand" w:cs="Quicksand" w:eastAsia="Quicksand" w:hAnsi="Quicksand"/>
              </w:rPr>
            </w:pPr>
            <w:r w:rsidDel="00000000" w:rsidR="00000000" w:rsidRPr="00000000">
              <w:rPr>
                <w:rtl w:val="0"/>
              </w:rPr>
            </w:r>
          </w:p>
        </w:tc>
        <w:tc>
          <w:tcPr>
            <w:vMerge w:val="continue"/>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ind w:left="0" w:firstLine="0"/>
              <w:rPr>
                <w:rFonts w:ascii="Quicksand" w:cs="Quicksand" w:eastAsia="Quicksand" w:hAnsi="Quicksand"/>
              </w:rPr>
            </w:pPr>
            <w:r w:rsidDel="00000000" w:rsidR="00000000" w:rsidRPr="00000000">
              <w:rPr>
                <w:rtl w:val="0"/>
              </w:rPr>
            </w:r>
          </w:p>
        </w:tc>
      </w:tr>
      <w:tr>
        <w:trPr>
          <w:trHeight w:val="420" w:hRule="atLeast"/>
        </w:trP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Activity 1</w:t>
            </w:r>
            <w:r w:rsidDel="00000000" w:rsidR="00000000" w:rsidRPr="00000000">
              <w:rPr>
                <w:rtl w:val="0"/>
              </w:rPr>
            </w:r>
          </w:p>
          <w:p w:rsidR="00000000" w:rsidDel="00000000" w:rsidP="00000000" w:rsidRDefault="00000000" w:rsidRPr="00000000" w14:paraId="00000030">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(Slides 3–7)</w:t>
            </w:r>
          </w:p>
          <w:p w:rsidR="00000000" w:rsidDel="00000000" w:rsidP="00000000" w:rsidRDefault="00000000" w:rsidRPr="00000000" w14:paraId="00000031">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2">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rtl w:val="0"/>
              </w:rPr>
              <w:t xml:space="preserve">25 mins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Introduction to Audacity</w:t>
            </w:r>
          </w:p>
          <w:p w:rsidR="00000000" w:rsidDel="00000000" w:rsidP="00000000" w:rsidRDefault="00000000" w:rsidRPr="00000000" w14:paraId="00000034">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3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Explain to learners that in this session they are going to begin recording their own voice using Audacity. Explain that Audacity allows us to record sound, and to both play and edit audio. </w:t>
            </w:r>
          </w:p>
          <w:p w:rsidR="00000000" w:rsidDel="00000000" w:rsidP="00000000" w:rsidRDefault="00000000" w:rsidRPr="00000000" w14:paraId="00000036">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7">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3. Demonstrate how to open Audacity and explain the functionality of the following icons: </w:t>
            </w:r>
            <w:r w:rsidDel="00000000" w:rsidR="00000000" w:rsidRPr="00000000">
              <w:rPr>
                <w:rFonts w:ascii="Quicksand" w:cs="Quicksand" w:eastAsia="Quicksand" w:hAnsi="Quicksand"/>
                <w:b w:val="1"/>
                <w:rtl w:val="0"/>
              </w:rPr>
              <w:t xml:space="preserve">Pause</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Play</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Stop</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Skip</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to Start</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Skip to End</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b w:val="1"/>
                <w:rtl w:val="0"/>
              </w:rPr>
              <w:t xml:space="preserve">Record</w:t>
            </w:r>
            <w:r w:rsidDel="00000000" w:rsidR="00000000" w:rsidRPr="00000000">
              <w:rPr>
                <w:rFonts w:ascii="Quicksand" w:cs="Quicksand" w:eastAsia="Quicksand" w:hAnsi="Quicksand"/>
                <w:rtl w:val="0"/>
              </w:rPr>
              <w:t xml:space="preserve">. Demonstrate how to begin, end, and play back a recording. </w:t>
            </w:r>
          </w:p>
          <w:p w:rsidR="00000000" w:rsidDel="00000000" w:rsidP="00000000" w:rsidRDefault="00000000" w:rsidRPr="00000000" w14:paraId="00000038">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9">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Emphasise to learners the importance of ensuring that the recording is of high quality and ask them to discuss the ideas shared in the previous session. Show slide 4 and discuss the features of a good audio recording.</w:t>
            </w:r>
          </w:p>
          <w:p w:rsidR="00000000" w:rsidDel="00000000" w:rsidP="00000000" w:rsidRDefault="00000000" w:rsidRPr="00000000" w14:paraId="0000003A">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B">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5. Explain to learners that if they press record again once they have pressed stop, Audacity will add their recording to the end of their existing recording. Explain that for this task, you don’t need to keep the recording, so it can be deleted after each person has spoken. </w:t>
            </w:r>
            <w:r w:rsidDel="00000000" w:rsidR="00000000" w:rsidRPr="00000000">
              <w:rPr>
                <w:rFonts w:ascii="Quicksand" w:cs="Quicksand" w:eastAsia="Quicksand" w:hAnsi="Quicksand"/>
                <w:rtl w:val="0"/>
              </w:rPr>
              <w:t xml:space="preserve">Show learners how to delete an audio track once it’s someone else’s turn to speak, and explain that only the person who made the recording should delete their own audio track.</w:t>
            </w:r>
            <w:r w:rsidDel="00000000" w:rsidR="00000000" w:rsidRPr="00000000">
              <w:rPr>
                <w:rtl w:val="0"/>
              </w:rPr>
            </w:r>
          </w:p>
          <w:p w:rsidR="00000000" w:rsidDel="00000000" w:rsidP="00000000" w:rsidRDefault="00000000" w:rsidRPr="00000000" w14:paraId="0000003C">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D">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In pairs or small groups, ask learners to begin recording their own voice using Audacity, which could be on a topic of their choice, a subject recently studied in class, or a section of text prepared before the lesson. Support learners as required and ensure that all pupils get an opportunity to record their voice. Ensure that time is spent with each group listening to their recordings and offering feedback as appropriate, as their recordings will not be saved. </w:t>
            </w:r>
          </w:p>
          <w:p w:rsidR="00000000" w:rsidDel="00000000" w:rsidP="00000000" w:rsidRDefault="00000000" w:rsidRPr="00000000" w14:paraId="0000003E">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F">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When you ask learners to stop, tell them not to delete their last recording. </w:t>
            </w:r>
          </w:p>
          <w:p w:rsidR="00000000" w:rsidDel="00000000" w:rsidP="00000000" w:rsidRDefault="00000000" w:rsidRPr="00000000" w14:paraId="00000040">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41">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Note: </w:t>
            </w:r>
            <w:r w:rsidDel="00000000" w:rsidR="00000000" w:rsidRPr="00000000">
              <w:rPr>
                <w:rFonts w:ascii="Quicksand" w:cs="Quicksand" w:eastAsia="Quicksand" w:hAnsi="Quicksand"/>
                <w:rtl w:val="0"/>
              </w:rPr>
              <w:t xml:space="preserve">Depending on the time and number of devices available, learners may also wish to record themselves playing musical instruments.</w:t>
            </w:r>
          </w:p>
          <w:p w:rsidR="00000000" w:rsidDel="00000000" w:rsidP="00000000" w:rsidRDefault="00000000" w:rsidRPr="00000000" w14:paraId="00000042">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43">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6. Ask a group of learners to </w:t>
            </w:r>
            <w:r w:rsidDel="00000000" w:rsidR="00000000" w:rsidRPr="00000000">
              <w:rPr>
                <w:rFonts w:ascii="Quicksand" w:cs="Quicksand" w:eastAsia="Quicksand" w:hAnsi="Quicksand"/>
                <w:rtl w:val="0"/>
              </w:rPr>
              <w:t xml:space="preserve">share their last recording</w:t>
            </w:r>
            <w:r w:rsidDel="00000000" w:rsidR="00000000" w:rsidRPr="00000000">
              <w:rPr>
                <w:rFonts w:ascii="Quicksand" w:cs="Quicksand" w:eastAsia="Quicksand" w:hAnsi="Quicksand"/>
                <w:rtl w:val="0"/>
              </w:rPr>
              <w:t xml:space="preserve"> with the class, along with what went well during the recording and what they found challenging. Ask other learners to offer possible solutions as required. Common pitfalls include: </w:t>
            </w:r>
          </w:p>
          <w:p w:rsidR="00000000" w:rsidDel="00000000" w:rsidP="00000000" w:rsidRDefault="00000000" w:rsidRPr="00000000" w14:paraId="00000044">
            <w:pPr>
              <w:widowControl w:val="0"/>
              <w:numPr>
                <w:ilvl w:val="0"/>
                <w:numId w:val="5"/>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Missing the start of the recording (solution: pause for a second after pressing record before speaking)</w:t>
            </w:r>
          </w:p>
          <w:p w:rsidR="00000000" w:rsidDel="00000000" w:rsidP="00000000" w:rsidRDefault="00000000" w:rsidRPr="00000000" w14:paraId="00000045">
            <w:pPr>
              <w:widowControl w:val="0"/>
              <w:numPr>
                <w:ilvl w:val="0"/>
                <w:numId w:val="5"/>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Interference with the microphone (solution: no hands on the device whilst recording)</w:t>
            </w:r>
          </w:p>
          <w:p w:rsidR="00000000" w:rsidDel="00000000" w:rsidP="00000000" w:rsidRDefault="00000000" w:rsidRPr="00000000" w14:paraId="00000046">
            <w:pPr>
              <w:widowControl w:val="0"/>
              <w:numPr>
                <w:ilvl w:val="0"/>
                <w:numId w:val="5"/>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Voice muffled (solution: speak close to the microphone with your hands and clothing away from your mouth)</w:t>
            </w:r>
          </w:p>
          <w:p w:rsidR="00000000" w:rsidDel="00000000" w:rsidP="00000000" w:rsidRDefault="00000000" w:rsidRPr="00000000" w14:paraId="00000047">
            <w:pPr>
              <w:widowControl w:val="0"/>
              <w:numPr>
                <w:ilvl w:val="0"/>
                <w:numId w:val="5"/>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Buzzing noise during playback (solution: check that the microphone, speakers, and/or headphones are connected to the device properly)</w:t>
            </w:r>
          </w:p>
          <w:p w:rsidR="00000000" w:rsidDel="00000000" w:rsidP="00000000" w:rsidRDefault="00000000" w:rsidRPr="00000000" w14:paraId="00000048">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49">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7. Explain that Audacity displays our recorded sound as a waveform. Discuss what peaks and flat lines on the waveform mean (loud sounds and silence). Explain that this helps us to identify where people are speaking, and where the recording is silent or too quiet. Explain that the waveform should ideally be around +0.5/-0.5 when recording voice.</w:t>
            </w:r>
          </w:p>
          <w:p w:rsidR="00000000" w:rsidDel="00000000" w:rsidP="00000000" w:rsidRDefault="00000000" w:rsidRPr="00000000" w14:paraId="0000004A">
            <w:pPr>
              <w:widowControl w:val="0"/>
              <w:spacing w:line="240" w:lineRule="auto"/>
              <w:rPr>
                <w:rFonts w:ascii="Quicksand" w:cs="Quicksand" w:eastAsia="Quicksand" w:hAnsi="Quicksand"/>
              </w:rPr>
            </w:pPr>
            <w:r w:rsidDel="00000000" w:rsidR="00000000" w:rsidRPr="00000000">
              <w:rPr>
                <w:rtl w:val="0"/>
              </w:rPr>
            </w:r>
          </w:p>
        </w:tc>
      </w:tr>
      <w:t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Activity 2</w:t>
            </w:r>
            <w:r w:rsidDel="00000000" w:rsidR="00000000" w:rsidRPr="00000000">
              <w:rPr>
                <w:rtl w:val="0"/>
              </w:rPr>
            </w:r>
          </w:p>
          <w:p w:rsidR="00000000" w:rsidDel="00000000" w:rsidP="00000000" w:rsidRDefault="00000000" w:rsidRPr="00000000" w14:paraId="0000004C">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(Slides 8–10)</w:t>
            </w:r>
          </w:p>
          <w:p w:rsidR="00000000" w:rsidDel="00000000" w:rsidP="00000000" w:rsidRDefault="00000000" w:rsidRPr="00000000" w14:paraId="0000004D">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4E">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rtl w:val="0"/>
              </w:rPr>
              <w:t xml:space="preserve">20 mins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First steps with podcasts</w:t>
            </w:r>
          </w:p>
          <w:p w:rsidR="00000000" w:rsidDel="00000000" w:rsidP="00000000" w:rsidRDefault="00000000" w:rsidRPr="00000000" w14:paraId="00000050">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8. Explain to learners that we are going to produce a podcast, which could be on a subject studied in class or a topic of interest to the learners. Explain to learners that a podcast is </w:t>
            </w:r>
            <w:r w:rsidDel="00000000" w:rsidR="00000000" w:rsidRPr="00000000">
              <w:rPr>
                <w:rFonts w:ascii="Quicksand" w:cs="Quicksand" w:eastAsia="Quicksand" w:hAnsi="Quicksand"/>
                <w:rtl w:val="0"/>
              </w:rPr>
              <w:t xml:space="preserve">a digital audio recording</w:t>
            </w:r>
            <w:r w:rsidDel="00000000" w:rsidR="00000000" w:rsidRPr="00000000">
              <w:rPr>
                <w:rFonts w:ascii="Quicksand" w:cs="Quicksand" w:eastAsia="Quicksand" w:hAnsi="Quicksand"/>
                <w:rtl w:val="0"/>
              </w:rPr>
              <w:t xml:space="preserve"> that is made available over the internet and can be </w:t>
            </w:r>
            <w:r w:rsidDel="00000000" w:rsidR="00000000" w:rsidRPr="00000000">
              <w:rPr>
                <w:rFonts w:ascii="Quicksand" w:cs="Quicksand" w:eastAsia="Quicksand" w:hAnsi="Quicksand"/>
                <w:rtl w:val="0"/>
              </w:rPr>
              <w:t xml:space="preserve">downloaded</w:t>
            </w:r>
            <w:r w:rsidDel="00000000" w:rsidR="00000000" w:rsidRPr="00000000">
              <w:rPr>
                <w:rFonts w:ascii="Quicksand" w:cs="Quicksand" w:eastAsia="Quicksand" w:hAnsi="Quicksand"/>
                <w:rtl w:val="0"/>
              </w:rPr>
              <w:t xml:space="preserve"> and played on a digital device. Show learners images from a number of popular podcasts and ask them to share any podcasts they are aware of, such as those listened to by a parent or carer, or those they have heard advertised.</w:t>
            </w:r>
          </w:p>
          <w:p w:rsidR="00000000" w:rsidDel="00000000" w:rsidP="00000000" w:rsidRDefault="00000000" w:rsidRPr="00000000" w14:paraId="00000052">
            <w:pPr>
              <w:widowControl w:val="0"/>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53">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Show slide 9. Play learners sections of a number of podcasts and ask them to note down</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rtl w:val="0"/>
              </w:rPr>
              <w:t xml:space="preserve">any sounds they hear, such as jingles, background music, and sound effects, along with what information is included in the podcast, such as the names of the presenters, the name of the podcast, and an introduction. </w:t>
            </w:r>
            <w:r w:rsidDel="00000000" w:rsidR="00000000" w:rsidRPr="00000000">
              <w:rPr>
                <w:rFonts w:ascii="Quicksand" w:cs="Quicksand" w:eastAsia="Quicksand" w:hAnsi="Quicksand"/>
                <w:rtl w:val="0"/>
              </w:rPr>
              <w:t xml:space="preserve">Ask learners to share their features and </w:t>
            </w:r>
            <w:r w:rsidDel="00000000" w:rsidR="00000000" w:rsidRPr="00000000">
              <w:rPr>
                <w:rFonts w:ascii="Quicksand" w:cs="Quicksand" w:eastAsia="Quicksand" w:hAnsi="Quicksand"/>
                <w:rtl w:val="0"/>
              </w:rPr>
              <w:t xml:space="preserve">note them down</w:t>
            </w:r>
            <w:r w:rsidDel="00000000" w:rsidR="00000000" w:rsidRPr="00000000">
              <w:rPr>
                <w:rFonts w:ascii="Quicksand" w:cs="Quicksand" w:eastAsia="Quicksand" w:hAnsi="Quicksand"/>
                <w:rtl w:val="0"/>
              </w:rPr>
              <w:t xml:space="preserve"> </w:t>
            </w:r>
            <w:r w:rsidDel="00000000" w:rsidR="00000000" w:rsidRPr="00000000">
              <w:rPr>
                <w:rFonts w:ascii="Quicksand" w:cs="Quicksand" w:eastAsia="Quicksand" w:hAnsi="Quicksand"/>
                <w:rtl w:val="0"/>
              </w:rPr>
              <w:t xml:space="preserve">on the slides, which should be saved for a subsequent session. </w:t>
            </w:r>
            <w:r w:rsidDel="00000000" w:rsidR="00000000" w:rsidRPr="00000000">
              <w:rPr>
                <w:rFonts w:ascii="Quicksand" w:cs="Quicksand" w:eastAsia="Quicksand" w:hAnsi="Quicksand"/>
                <w:rtl w:val="0"/>
              </w:rPr>
              <w:t xml:space="preserve">Show learners the possible responses on slide 10.</w:t>
            </w:r>
          </w:p>
          <w:p w:rsidR="00000000" w:rsidDel="00000000" w:rsidP="00000000" w:rsidRDefault="00000000" w:rsidRPr="00000000" w14:paraId="00000054">
            <w:pPr>
              <w:widowControl w:val="0"/>
              <w:spacing w:line="240"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55">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Note: </w:t>
            </w:r>
            <w:r w:rsidDel="00000000" w:rsidR="00000000" w:rsidRPr="00000000">
              <w:rPr>
                <w:rFonts w:ascii="Quicksand" w:cs="Quicksand" w:eastAsia="Quicksand" w:hAnsi="Quicksand"/>
                <w:rtl w:val="0"/>
              </w:rPr>
              <w:t xml:space="preserve">The links provided offer access to age-appropriate podcast content via YouTube, which avoids the need to subscribe </w:t>
            </w:r>
            <w:r w:rsidDel="00000000" w:rsidR="00000000" w:rsidRPr="00000000">
              <w:rPr>
                <w:rFonts w:ascii="Quicksand" w:cs="Quicksand" w:eastAsia="Quicksand" w:hAnsi="Quicksand"/>
                <w:rtl w:val="0"/>
              </w:rPr>
              <w:t xml:space="preserve">to a podcasting</w:t>
            </w:r>
            <w:r w:rsidDel="00000000" w:rsidR="00000000" w:rsidRPr="00000000">
              <w:rPr>
                <w:rFonts w:ascii="Quicksand" w:cs="Quicksand" w:eastAsia="Quicksand" w:hAnsi="Quicksand"/>
                <w:rtl w:val="0"/>
              </w:rPr>
              <w:t xml:space="preserve"> platform. Where feasible, only the audio of podcasts should be played, to help avoid learners confusing streaming video with podcasts.</w:t>
            </w:r>
          </w:p>
        </w:tc>
      </w:tr>
      <w:tr>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Next time </w:t>
            </w:r>
          </w:p>
          <w:p w:rsidR="00000000" w:rsidDel="00000000" w:rsidP="00000000" w:rsidRDefault="00000000" w:rsidRPr="00000000" w14:paraId="00000057">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(Slides 11–12)</w:t>
            </w:r>
          </w:p>
          <w:p w:rsidR="00000000" w:rsidDel="00000000" w:rsidP="00000000" w:rsidRDefault="00000000" w:rsidRPr="00000000" w14:paraId="00000058">
            <w:pPr>
              <w:spacing w:line="276"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59">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3 mins</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rPr>
                <w:rFonts w:ascii="Quicksand" w:cs="Quicksand" w:eastAsia="Quicksand" w:hAnsi="Quicksand"/>
                <w:b w:val="1"/>
              </w:rPr>
            </w:pPr>
            <w:r w:rsidDel="00000000" w:rsidR="00000000" w:rsidRPr="00000000">
              <w:rPr>
                <w:rFonts w:ascii="Quicksand" w:cs="Quicksand" w:eastAsia="Quicksand" w:hAnsi="Quicksand"/>
                <w:b w:val="1"/>
                <w:rtl w:val="0"/>
              </w:rPr>
              <w:t xml:space="preserve">This lesson, next lesson</w:t>
            </w:r>
          </w:p>
          <w:p w:rsidR="00000000" w:rsidDel="00000000" w:rsidP="00000000" w:rsidRDefault="00000000" w:rsidRPr="00000000" w14:paraId="0000005B">
            <w:pPr>
              <w:spacing w:line="276" w:lineRule="auto"/>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5C">
            <w:pPr>
              <w:rPr>
                <w:rFonts w:ascii="Quicksand" w:cs="Quicksand" w:eastAsia="Quicksand" w:hAnsi="Quicksand"/>
              </w:rPr>
            </w:pPr>
            <w:r w:rsidDel="00000000" w:rsidR="00000000" w:rsidRPr="00000000">
              <w:rPr>
                <w:rFonts w:ascii="Quicksand" w:cs="Quicksand" w:eastAsia="Quicksand" w:hAnsi="Quicksand"/>
                <w:rtl w:val="0"/>
              </w:rPr>
              <w:t xml:space="preserve">Review the assessment and summary slides.</w:t>
            </w:r>
          </w:p>
          <w:p w:rsidR="00000000" w:rsidDel="00000000" w:rsidP="00000000" w:rsidRDefault="00000000" w:rsidRPr="00000000" w14:paraId="0000005D">
            <w:pPr>
              <w:spacing w:line="276" w:lineRule="auto"/>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05E">
      <w:pPr>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5F">
      <w:pPr>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available online at </w:t>
      </w:r>
      <w:hyperlink r:id="rId11">
        <w:r w:rsidDel="00000000" w:rsidR="00000000" w:rsidRPr="00000000">
          <w:rPr>
            <w:rFonts w:ascii="Quicksand" w:cs="Quicksand" w:eastAsia="Quicksand" w:hAnsi="Quicksand"/>
            <w:color w:val="1155cc"/>
            <w:sz w:val="18"/>
            <w:szCs w:val="18"/>
            <w:u w:val="single"/>
            <w:rtl w:val="0"/>
          </w:rPr>
          <w:t xml:space="preserve">ncce.io/cm4a-2-p</w:t>
        </w:r>
      </w:hyperlink>
      <w:r w:rsidDel="00000000" w:rsidR="00000000" w:rsidRPr="00000000">
        <w:rPr>
          <w:rFonts w:ascii="Quicksand" w:cs="Quicksand" w:eastAsia="Quicksand" w:hAnsi="Quicksand"/>
          <w:color w:val="666666"/>
          <w:sz w:val="18"/>
          <w:szCs w:val="18"/>
          <w:rtl w:val="0"/>
        </w:rPr>
        <w:t xml:space="preserve">. Resources are updated regularly — please check that you are using the latest version.</w:t>
      </w:r>
    </w:p>
    <w:p w:rsidR="00000000" w:rsidDel="00000000" w:rsidP="00000000" w:rsidRDefault="00000000" w:rsidRPr="00000000" w14:paraId="00000060">
      <w:pPr>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61">
      <w:pPr>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This resource is licensed under the Open Government Licence, version 3. For more information on this licence, see </w:t>
      </w:r>
      <w:hyperlink r:id="rId12">
        <w:r w:rsidDel="00000000" w:rsidR="00000000" w:rsidRPr="00000000">
          <w:rPr>
            <w:rFonts w:ascii="Quicksand" w:cs="Quicksand" w:eastAsia="Quicksand" w:hAnsi="Quicksand"/>
            <w:color w:val="1155cc"/>
            <w:sz w:val="18"/>
            <w:szCs w:val="18"/>
            <w:u w:val="single"/>
            <w:rtl w:val="0"/>
          </w:rPr>
          <w:t xml:space="preserve">ncce.io/ogl</w:t>
        </w:r>
      </w:hyperlink>
      <w:r w:rsidDel="00000000" w:rsidR="00000000" w:rsidRPr="00000000">
        <w:rPr>
          <w:rFonts w:ascii="Quicksand" w:cs="Quicksand" w:eastAsia="Quicksand" w:hAnsi="Quicksand"/>
          <w:color w:val="666666"/>
          <w:sz w:val="18"/>
          <w:szCs w:val="18"/>
          <w:rtl w:val="0"/>
        </w:rPr>
        <w:t xml:space="preserve">.</w:t>
      </w:r>
      <w:r w:rsidDel="00000000" w:rsidR="00000000" w:rsidRPr="00000000">
        <w:rPr>
          <w:rtl w:val="0"/>
        </w:rPr>
      </w:r>
    </w:p>
    <w:sectPr>
      <w:headerReference r:id="rId13" w:type="default"/>
      <w:headerReference r:id="rId14" w:type="first"/>
      <w:footerReference r:id="rId15" w:type="default"/>
      <w:footerReference r:id="rId16" w:type="first"/>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Quicksand Ligh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color w:val="666666"/>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line="276" w:lineRule="auto"/>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Page </w:t>
    </w:r>
    <w:r w:rsidDel="00000000" w:rsidR="00000000" w:rsidRPr="00000000">
      <w:rPr>
        <w:rFonts w:ascii="Quicksand" w:cs="Quicksand" w:eastAsia="Quicksand" w:hAnsi="Quicksand"/>
        <w:color w:val="666666"/>
        <w:sz w:val="18"/>
        <w:szCs w:val="18"/>
      </w:rPr>
      <w:fldChar w:fldCharType="begin"/>
      <w:instrText xml:space="preserve">PAGE</w:instrText>
      <w:fldChar w:fldCharType="separate"/>
      <w:fldChar w:fldCharType="end"/>
    </w:r>
    <w:r w:rsidDel="00000000" w:rsidR="00000000" w:rsidRPr="00000000">
      <w:rPr>
        <w:rFonts w:ascii="Quicksand" w:cs="Quicksand" w:eastAsia="Quicksand" w:hAnsi="Quicksand"/>
        <w:color w:val="666666"/>
        <w:sz w:val="18"/>
        <w:szCs w:val="18"/>
        <w:rtl w:val="0"/>
      </w:rPr>
      <w:tab/>
      <w:tab/>
      <w:tab/>
      <w:tab/>
      <w:tab/>
      <w:tab/>
      <w:tab/>
      <w:tab/>
      <w:tab/>
      <w:t xml:space="preserve">Last updated: 17-02-20</w:t>
    </w:r>
  </w:p>
  <w:p w:rsidR="00000000" w:rsidDel="00000000" w:rsidP="00000000" w:rsidRDefault="00000000" w:rsidRPr="00000000" w14:paraId="00000072">
    <w:pPr>
      <w:spacing w:line="276" w:lineRule="auto"/>
      <w:rPr>
        <w:rFonts w:ascii="Quicksand" w:cs="Quicksand" w:eastAsia="Quicksand" w:hAnsi="Quicksand"/>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6775" cy="86677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66775"/>
                  </a:xfrm>
                  <a:prstGeom prst="rect"/>
                  <a:ln/>
                </pic:spPr>
              </pic:pic>
            </a:graphicData>
          </a:graphic>
        </wp:anchor>
      </w:drawing>
    </w:r>
  </w:p>
  <w:tbl>
    <w:tblPr>
      <w:tblStyle w:val="Table2"/>
      <w:tblW w:w="1044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60"/>
      <w:gridCol w:w="2280"/>
      <w:tblGridChange w:id="0">
        <w:tblGrid>
          <w:gridCol w:w="8160"/>
          <w:gridCol w:w="22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4 – Audio editing</w:t>
          </w:r>
        </w:p>
        <w:p w:rsidR="00000000" w:rsidDel="00000000" w:rsidP="00000000" w:rsidRDefault="00000000" w:rsidRPr="00000000" w14:paraId="00000064">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2 – Recording sound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plan</w:t>
          </w:r>
        </w:p>
        <w:p w:rsidR="00000000" w:rsidDel="00000000" w:rsidP="00000000" w:rsidRDefault="00000000" w:rsidRPr="00000000" w14:paraId="00000066">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67">
          <w:pPr>
            <w:widowControl w:val="0"/>
            <w:spacing w:line="240" w:lineRule="auto"/>
            <w:ind w:right="150"/>
            <w:jc w:val="right"/>
            <w:rPr>
              <w:rFonts w:ascii="Quicksand" w:cs="Quicksand" w:eastAsia="Quicksand" w:hAnsi="Quicksand"/>
              <w:color w:val="666666"/>
              <w:sz w:val="18"/>
              <w:szCs w:val="18"/>
            </w:rPr>
          </w:pPr>
          <w:hyperlink r:id="rId2">
            <w:r w:rsidDel="00000000" w:rsidR="00000000" w:rsidRPr="00000000">
              <w:rPr>
                <w:rFonts w:ascii="Quicksand" w:cs="Quicksand" w:eastAsia="Quicksand" w:hAnsi="Quicksand"/>
                <w:color w:val="1155cc"/>
                <w:sz w:val="18"/>
                <w:szCs w:val="18"/>
                <w:u w:val="single"/>
                <w:rtl w:val="0"/>
              </w:rPr>
              <w:t xml:space="preserve">Save a copy</w:t>
            </w:r>
          </w:hyperlink>
          <w:r w:rsidDel="00000000" w:rsidR="00000000" w:rsidRPr="00000000">
            <w:rPr>
              <w:rtl w:val="0"/>
            </w:rPr>
          </w:r>
        </w:p>
      </w:tc>
    </w:tr>
  </w:tbl>
  <w:p w:rsidR="00000000" w:rsidDel="00000000" w:rsidP="00000000" w:rsidRDefault="00000000" w:rsidRPr="00000000" w14:paraId="00000068">
    <w:pPr>
      <w:ind w:left="-720" w:right="-69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ind w:left="-720" w:right="-690" w:firstLine="0"/>
      <w:rPr>
        <w:color w:val="66666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-866774</wp:posOffset>
          </wp:positionH>
          <wp:positionV relativeFrom="paragraph">
            <wp:posOffset>47625</wp:posOffset>
          </wp:positionV>
          <wp:extent cx="862013" cy="862013"/>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62013" cy="862013"/>
                  </a:xfrm>
                  <a:prstGeom prst="rect"/>
                  <a:ln/>
                </pic:spPr>
              </pic:pic>
            </a:graphicData>
          </a:graphic>
        </wp:anchor>
      </w:drawing>
    </w:r>
  </w:p>
  <w:tbl>
    <w:tblPr>
      <w:tblStyle w:val="Table3"/>
      <w:tblW w:w="10425.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12.5"/>
      <w:gridCol w:w="5212.5"/>
      <w:tblGridChange w:id="0">
        <w:tblGrid>
          <w:gridCol w:w="5212.5"/>
          <w:gridCol w:w="5212.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group] – [Name of unit]</w:t>
          </w:r>
        </w:p>
        <w:p w:rsidR="00000000" w:rsidDel="00000000" w:rsidP="00000000" w:rsidRDefault="00000000" w:rsidRPr="00000000" w14:paraId="0000006B">
          <w:pPr>
            <w:ind w:left="9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number] – [title]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Lesson plan</w:t>
          </w:r>
        </w:p>
        <w:p w:rsidR="00000000" w:rsidDel="00000000" w:rsidP="00000000" w:rsidRDefault="00000000" w:rsidRPr="00000000" w14:paraId="0000006D">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06E">
          <w:pPr>
            <w:widowControl w:val="0"/>
            <w:spacing w:line="240" w:lineRule="auto"/>
            <w:ind w:right="150"/>
            <w:jc w:val="right"/>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Save Copy</w:t>
          </w:r>
          <w:r w:rsidDel="00000000" w:rsidR="00000000" w:rsidRPr="00000000">
            <w:rPr>
              <w:rtl w:val="0"/>
            </w:rPr>
          </w:r>
        </w:p>
      </w:tc>
    </w:tr>
  </w:tbl>
  <w:p w:rsidR="00000000" w:rsidDel="00000000" w:rsidP="00000000" w:rsidRDefault="00000000" w:rsidRPr="00000000" w14:paraId="0000006F">
    <w:pPr>
      <w:ind w:left="-720" w:right="-690" w:firstLine="0"/>
      <w:rPr>
        <w:rFonts w:ascii="Quicksand" w:cs="Quicksand" w:eastAsia="Quicksand" w:hAnsi="Quicksand"/>
        <w:color w:val="666666"/>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b w:val="1"/>
      <w:color w:val="5b5ba5"/>
      <w:sz w:val="48"/>
      <w:szCs w:val="48"/>
    </w:rPr>
  </w:style>
  <w:style w:type="paragraph" w:styleId="Heading2">
    <w:name w:val="heading 2"/>
    <w:basedOn w:val="Normal"/>
    <w:next w:val="Normal"/>
    <w:pPr>
      <w:keepNext w:val="1"/>
      <w:keepLines w:val="1"/>
      <w:spacing w:after="120" w:before="360" w:lineRule="auto"/>
    </w:pPr>
    <w:rPr>
      <w:rFonts w:ascii="Quicksand" w:cs="Quicksand" w:eastAsia="Quicksand" w:hAnsi="Quicksand"/>
      <w:sz w:val="32"/>
      <w:szCs w:val="32"/>
    </w:rPr>
  </w:style>
  <w:style w:type="paragraph" w:styleId="Heading3">
    <w:name w:val="heading 3"/>
    <w:basedOn w:val="Normal"/>
    <w:next w:val="Normal"/>
    <w:pPr>
      <w:keepNext w:val="1"/>
      <w:keepLines w:val="1"/>
      <w:spacing w:line="240" w:lineRule="auto"/>
    </w:pPr>
    <w:rPr>
      <w:rFonts w:ascii="Quicksand" w:cs="Quicksand" w:eastAsia="Quicksand" w:hAnsi="Quicksand"/>
      <w:b w:val="1"/>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ncce.io/cm4a-2-p" TargetMode="External"/><Relationship Id="rId10" Type="http://schemas.openxmlformats.org/officeDocument/2006/relationships/hyperlink" Target="https://www.youtube.com/watch?v=LvENIdEuf0A" TargetMode="External"/><Relationship Id="rId13" Type="http://schemas.openxmlformats.org/officeDocument/2006/relationships/header" Target="header1.xml"/><Relationship Id="rId12" Type="http://schemas.openxmlformats.org/officeDocument/2006/relationships/hyperlink" Target="https://ncce.io/og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D2fRpP6Hhg&amp;list=PLJ5GVOXc8N97XH83kJhy95MA8Krpl8zt3&amp;index=6"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ncce.io/cm4a-2-s" TargetMode="External"/><Relationship Id="rId7" Type="http://schemas.openxmlformats.org/officeDocument/2006/relationships/hyperlink" Target="http://ncce.io/cm4a-2-a1-h" TargetMode="External"/><Relationship Id="rId8" Type="http://schemas.openxmlformats.org/officeDocument/2006/relationships/hyperlink" Target="https://www.youtube.com/watch?v=H56oewP63t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QuicksandLight-regular.ttf"/><Relationship Id="rId4" Type="http://schemas.openxmlformats.org/officeDocument/2006/relationships/font" Target="fonts/Quicksand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QV-7lsEtl6RpiPg3NTtmkRvhs5oUDDdn1SRfgJQLf2c/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